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B2" w:rsidRDefault="00B935BD" w:rsidP="00EB0D18">
      <w:pPr>
        <w:widowControl w:val="0"/>
        <w:autoSpaceDE w:val="0"/>
        <w:autoSpaceDN w:val="0"/>
        <w:adjustRightInd w:val="0"/>
        <w:rPr>
          <w:rFonts w:ascii="Arial" w:hAnsi="Arial" w:cs="Arial"/>
        </w:rPr>
      </w:pPr>
      <w:r>
        <w:rPr>
          <w:noProof/>
        </w:rPr>
        <w:drawing>
          <wp:anchor distT="0" distB="0" distL="114300" distR="114300" simplePos="0" relativeHeight="251659264" behindDoc="0" locked="0" layoutInCell="1" allowOverlap="1" wp14:anchorId="5FA48DC8" wp14:editId="46E01DC7">
            <wp:simplePos x="0" y="0"/>
            <wp:positionH relativeFrom="margin">
              <wp:posOffset>2309495</wp:posOffset>
            </wp:positionH>
            <wp:positionV relativeFrom="margin">
              <wp:posOffset>-337185</wp:posOffset>
            </wp:positionV>
            <wp:extent cx="1631950" cy="10972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c-logo-1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950" cy="1097280"/>
                    </a:xfrm>
                    <a:prstGeom prst="rect">
                      <a:avLst/>
                    </a:prstGeom>
                  </pic:spPr>
                </pic:pic>
              </a:graphicData>
            </a:graphic>
            <wp14:sizeRelH relativeFrom="margin">
              <wp14:pctWidth>0</wp14:pctWidth>
            </wp14:sizeRelH>
            <wp14:sizeRelV relativeFrom="margin">
              <wp14:pctHeight>0</wp14:pctHeight>
            </wp14:sizeRelV>
          </wp:anchor>
        </w:drawing>
      </w:r>
    </w:p>
    <w:p w:rsidR="006268B2" w:rsidRDefault="006268B2" w:rsidP="00EB0D18">
      <w:pPr>
        <w:widowControl w:val="0"/>
        <w:autoSpaceDE w:val="0"/>
        <w:autoSpaceDN w:val="0"/>
        <w:adjustRightInd w:val="0"/>
        <w:rPr>
          <w:rFonts w:ascii="Arial" w:hAnsi="Arial" w:cs="Arial"/>
        </w:rPr>
      </w:pPr>
    </w:p>
    <w:p w:rsidR="006268B2" w:rsidRDefault="006268B2" w:rsidP="00EB0D18">
      <w:pPr>
        <w:widowControl w:val="0"/>
        <w:autoSpaceDE w:val="0"/>
        <w:autoSpaceDN w:val="0"/>
        <w:adjustRightInd w:val="0"/>
        <w:rPr>
          <w:rFonts w:ascii="Arial" w:hAnsi="Arial" w:cs="Arial"/>
        </w:rPr>
      </w:pPr>
    </w:p>
    <w:p w:rsidR="00B935BD" w:rsidRDefault="00B935BD" w:rsidP="006268B2">
      <w:pPr>
        <w:pStyle w:val="Header"/>
      </w:pPr>
    </w:p>
    <w:p w:rsidR="00B935BD" w:rsidRDefault="00B935BD" w:rsidP="006268B2">
      <w:pPr>
        <w:pStyle w:val="Header"/>
      </w:pPr>
    </w:p>
    <w:p w:rsidR="00267953" w:rsidRDefault="00267953" w:rsidP="00267953">
      <w:pPr>
        <w:widowControl w:val="0"/>
        <w:autoSpaceDE w:val="0"/>
        <w:autoSpaceDN w:val="0"/>
        <w:adjustRightInd w:val="0"/>
        <w:rPr>
          <w:b/>
        </w:rPr>
      </w:pPr>
      <w:r w:rsidRPr="00267953">
        <w:rPr>
          <w:b/>
        </w:rPr>
        <w:t>FOR IMMEDIATE RELEASE</w:t>
      </w:r>
    </w:p>
    <w:p w:rsidR="00267953" w:rsidRPr="00267953" w:rsidRDefault="00267953" w:rsidP="00267953">
      <w:pPr>
        <w:widowControl w:val="0"/>
        <w:autoSpaceDE w:val="0"/>
        <w:autoSpaceDN w:val="0"/>
        <w:adjustRightInd w:val="0"/>
        <w:rPr>
          <w:b/>
        </w:rPr>
      </w:pPr>
    </w:p>
    <w:p w:rsidR="00267953" w:rsidRDefault="00267953" w:rsidP="00267953">
      <w:pPr>
        <w:widowControl w:val="0"/>
        <w:autoSpaceDE w:val="0"/>
        <w:autoSpaceDN w:val="0"/>
        <w:adjustRightInd w:val="0"/>
      </w:pPr>
      <w:r>
        <w:t>For more information:</w:t>
      </w:r>
    </w:p>
    <w:p w:rsidR="00267953" w:rsidRDefault="00267953" w:rsidP="00267953">
      <w:pPr>
        <w:widowControl w:val="0"/>
        <w:autoSpaceDE w:val="0"/>
        <w:autoSpaceDN w:val="0"/>
        <w:adjustRightInd w:val="0"/>
      </w:pPr>
      <w:r>
        <w:t>MacKenzie Zarzycki</w:t>
      </w:r>
    </w:p>
    <w:p w:rsidR="00267953" w:rsidRDefault="00267953" w:rsidP="00267953">
      <w:pPr>
        <w:widowControl w:val="0"/>
        <w:autoSpaceDE w:val="0"/>
        <w:autoSpaceDN w:val="0"/>
        <w:adjustRightInd w:val="0"/>
      </w:pPr>
      <w:r>
        <w:t>DeCrescente Distributing Company</w:t>
      </w:r>
    </w:p>
    <w:p w:rsidR="00267953" w:rsidRDefault="00267953" w:rsidP="00267953">
      <w:pPr>
        <w:widowControl w:val="0"/>
        <w:autoSpaceDE w:val="0"/>
        <w:autoSpaceDN w:val="0"/>
        <w:adjustRightInd w:val="0"/>
      </w:pPr>
      <w:r>
        <w:t>(518) 275-3151</w:t>
      </w:r>
    </w:p>
    <w:p w:rsidR="006268B2" w:rsidRDefault="007216B7" w:rsidP="00267953">
      <w:pPr>
        <w:widowControl w:val="0"/>
        <w:autoSpaceDE w:val="0"/>
        <w:autoSpaceDN w:val="0"/>
        <w:adjustRightInd w:val="0"/>
      </w:pPr>
      <w:hyperlink r:id="rId8" w:history="1">
        <w:r w:rsidR="00267953" w:rsidRPr="00661101">
          <w:rPr>
            <w:rStyle w:val="Hyperlink"/>
          </w:rPr>
          <w:t>m.zarzycki@ddcbev.com</w:t>
        </w:r>
      </w:hyperlink>
    </w:p>
    <w:p w:rsidR="00267953" w:rsidRPr="00B935BD" w:rsidRDefault="00267953" w:rsidP="00267953">
      <w:pPr>
        <w:widowControl w:val="0"/>
        <w:autoSpaceDE w:val="0"/>
        <w:autoSpaceDN w:val="0"/>
        <w:adjustRightInd w:val="0"/>
        <w:rPr>
          <w:rFonts w:cs="Arial"/>
        </w:rPr>
      </w:pPr>
    </w:p>
    <w:p w:rsidR="00DF510A" w:rsidRPr="009C0CC5" w:rsidRDefault="006268B2" w:rsidP="0077219C">
      <w:pPr>
        <w:widowControl w:val="0"/>
        <w:autoSpaceDE w:val="0"/>
        <w:autoSpaceDN w:val="0"/>
        <w:adjustRightInd w:val="0"/>
        <w:rPr>
          <w:rFonts w:cs="Arial"/>
          <w:b/>
          <w:sz w:val="40"/>
          <w:szCs w:val="40"/>
        </w:rPr>
      </w:pPr>
      <w:r w:rsidRPr="009C0CC5">
        <w:rPr>
          <w:rFonts w:cs="Arial"/>
          <w:b/>
          <w:sz w:val="40"/>
          <w:szCs w:val="40"/>
        </w:rPr>
        <w:t>DeCrescente</w:t>
      </w:r>
      <w:r w:rsidR="00D1347E">
        <w:rPr>
          <w:rFonts w:cs="Arial"/>
          <w:b/>
          <w:sz w:val="40"/>
          <w:szCs w:val="40"/>
        </w:rPr>
        <w:t xml:space="preserve"> Distributing Company</w:t>
      </w:r>
      <w:r w:rsidRPr="009C0CC5">
        <w:rPr>
          <w:rFonts w:cs="Arial"/>
          <w:b/>
          <w:sz w:val="40"/>
          <w:szCs w:val="40"/>
        </w:rPr>
        <w:t xml:space="preserve"> </w:t>
      </w:r>
      <w:r w:rsidR="00514058">
        <w:rPr>
          <w:rFonts w:cs="Arial"/>
          <w:b/>
          <w:sz w:val="40"/>
          <w:szCs w:val="40"/>
        </w:rPr>
        <w:t xml:space="preserve">Now Distributes </w:t>
      </w:r>
      <w:r w:rsidR="00D1347E" w:rsidRPr="00D1347E">
        <w:rPr>
          <w:rFonts w:cs="Arial"/>
          <w:b/>
          <w:sz w:val="40"/>
          <w:szCs w:val="40"/>
        </w:rPr>
        <w:t xml:space="preserve">BANG® </w:t>
      </w:r>
      <w:r w:rsidR="008F399A">
        <w:rPr>
          <w:rFonts w:cs="Arial"/>
          <w:b/>
          <w:sz w:val="40"/>
          <w:szCs w:val="40"/>
        </w:rPr>
        <w:t>Energy Drink</w:t>
      </w:r>
    </w:p>
    <w:p w:rsidR="00EB0D18" w:rsidRPr="00B935BD" w:rsidRDefault="00EB0D18" w:rsidP="0077219C">
      <w:pPr>
        <w:widowControl w:val="0"/>
        <w:autoSpaceDE w:val="0"/>
        <w:autoSpaceDN w:val="0"/>
        <w:adjustRightInd w:val="0"/>
        <w:rPr>
          <w:rFonts w:cs="Arial"/>
          <w:i/>
          <w:iCs/>
        </w:rPr>
      </w:pPr>
    </w:p>
    <w:p w:rsidR="00FD1139" w:rsidRPr="00514058" w:rsidRDefault="00EB0D18" w:rsidP="008F399A">
      <w:pPr>
        <w:rPr>
          <w:rFonts w:cstheme="minorHAnsi"/>
        </w:rPr>
      </w:pPr>
      <w:r w:rsidRPr="00514058">
        <w:rPr>
          <w:rFonts w:cstheme="minorHAnsi"/>
          <w:b/>
          <w:bCs/>
        </w:rPr>
        <w:t xml:space="preserve">Mechanicville, NY – </w:t>
      </w:r>
      <w:r w:rsidR="008F399A" w:rsidRPr="000D3617">
        <w:rPr>
          <w:rFonts w:cstheme="minorHAnsi"/>
          <w:b/>
          <w:bCs/>
        </w:rPr>
        <w:t xml:space="preserve">March </w:t>
      </w:r>
      <w:r w:rsidR="003F11FC">
        <w:rPr>
          <w:rFonts w:cstheme="minorHAnsi"/>
          <w:b/>
          <w:bCs/>
        </w:rPr>
        <w:t>15</w:t>
      </w:r>
      <w:bookmarkStart w:id="0" w:name="_GoBack"/>
      <w:bookmarkEnd w:id="0"/>
      <w:r w:rsidR="008F399A" w:rsidRPr="000D3617">
        <w:rPr>
          <w:rFonts w:cstheme="minorHAnsi"/>
          <w:b/>
          <w:bCs/>
        </w:rPr>
        <w:t>, 2019</w:t>
      </w:r>
      <w:r w:rsidRPr="00514058">
        <w:rPr>
          <w:rFonts w:cstheme="minorHAnsi"/>
          <w:b/>
          <w:bCs/>
        </w:rPr>
        <w:t xml:space="preserve"> </w:t>
      </w:r>
      <w:r w:rsidRPr="00514058">
        <w:rPr>
          <w:rFonts w:cstheme="minorHAnsi"/>
        </w:rPr>
        <w:t xml:space="preserve">– </w:t>
      </w:r>
      <w:r w:rsidR="006268B2" w:rsidRPr="00514058">
        <w:rPr>
          <w:rFonts w:cstheme="minorHAnsi"/>
        </w:rPr>
        <w:t xml:space="preserve">DeCrescente Distributing Company (DDC) is </w:t>
      </w:r>
      <w:r w:rsidR="008F399A" w:rsidRPr="00514058">
        <w:rPr>
          <w:rFonts w:cstheme="minorHAnsi"/>
        </w:rPr>
        <w:t>excited</w:t>
      </w:r>
      <w:r w:rsidR="006268B2" w:rsidRPr="00514058">
        <w:rPr>
          <w:rFonts w:cstheme="minorHAnsi"/>
        </w:rPr>
        <w:t xml:space="preserve"> to announce a partnership</w:t>
      </w:r>
      <w:r w:rsidR="00514058" w:rsidRPr="00514058">
        <w:rPr>
          <w:rFonts w:cstheme="minorHAnsi"/>
        </w:rPr>
        <w:t xml:space="preserve"> with VPX Sports</w:t>
      </w:r>
      <w:r w:rsidR="006268B2" w:rsidRPr="00514058">
        <w:rPr>
          <w:rFonts w:cstheme="minorHAnsi"/>
        </w:rPr>
        <w:t xml:space="preserve"> to </w:t>
      </w:r>
      <w:r w:rsidR="008F399A" w:rsidRPr="00514058">
        <w:rPr>
          <w:rFonts w:cstheme="minorHAnsi"/>
        </w:rPr>
        <w:t xml:space="preserve">distribute BANG® </w:t>
      </w:r>
      <w:r w:rsidR="000D3617">
        <w:rPr>
          <w:rFonts w:cstheme="minorHAnsi"/>
        </w:rPr>
        <w:t>E</w:t>
      </w:r>
      <w:r w:rsidR="008F399A" w:rsidRPr="00514058">
        <w:rPr>
          <w:rFonts w:cstheme="minorHAnsi"/>
        </w:rPr>
        <w:t>nergy</w:t>
      </w:r>
      <w:r w:rsidR="000D3617">
        <w:rPr>
          <w:rFonts w:cstheme="minorHAnsi"/>
        </w:rPr>
        <w:t xml:space="preserve"> D</w:t>
      </w:r>
      <w:r w:rsidR="008F399A" w:rsidRPr="00514058">
        <w:rPr>
          <w:rFonts w:cstheme="minorHAnsi"/>
        </w:rPr>
        <w:t>rink, a great-tasting 16-ounce carbonated beverage formulated to fuel the brain and body. BANG®</w:t>
      </w:r>
      <w:r w:rsidR="00D1347E" w:rsidRPr="00514058">
        <w:rPr>
          <w:rFonts w:cstheme="minorHAnsi"/>
        </w:rPr>
        <w:t xml:space="preserve"> is now available in 12 unique flavors like Sour Heads and Purple Haze throughout the Capital Region.</w:t>
      </w:r>
    </w:p>
    <w:p w:rsidR="00BF29C8" w:rsidRPr="00514058" w:rsidRDefault="00BF29C8" w:rsidP="0077219C">
      <w:pPr>
        <w:widowControl w:val="0"/>
        <w:autoSpaceDE w:val="0"/>
        <w:autoSpaceDN w:val="0"/>
        <w:adjustRightInd w:val="0"/>
        <w:rPr>
          <w:rFonts w:cstheme="minorHAnsi"/>
          <w:b/>
        </w:rPr>
      </w:pPr>
    </w:p>
    <w:p w:rsidR="0098575F" w:rsidRPr="00514058" w:rsidRDefault="008F399A" w:rsidP="0077219C">
      <w:pPr>
        <w:widowControl w:val="0"/>
        <w:autoSpaceDE w:val="0"/>
        <w:autoSpaceDN w:val="0"/>
        <w:adjustRightInd w:val="0"/>
        <w:rPr>
          <w:rFonts w:cstheme="minorHAnsi"/>
        </w:rPr>
      </w:pPr>
      <w:r w:rsidRPr="00514058">
        <w:rPr>
          <w:rFonts w:cstheme="minorHAnsi"/>
        </w:rPr>
        <w:t>“</w:t>
      </w:r>
      <w:r w:rsidR="00D1347E" w:rsidRPr="00514058">
        <w:rPr>
          <w:rFonts w:cstheme="minorHAnsi"/>
        </w:rPr>
        <w:t xml:space="preserve">BANG® </w:t>
      </w:r>
      <w:r w:rsidRPr="00514058">
        <w:rPr>
          <w:rFonts w:cstheme="minorHAnsi"/>
        </w:rPr>
        <w:t>is not your typical high-</w:t>
      </w:r>
      <w:r w:rsidR="00BF4F88">
        <w:rPr>
          <w:rFonts w:cstheme="minorHAnsi"/>
        </w:rPr>
        <w:t>sugar, health-robbing beverage.</w:t>
      </w:r>
      <w:r w:rsidRPr="00514058">
        <w:rPr>
          <w:rFonts w:cstheme="minorHAnsi"/>
        </w:rPr>
        <w:t xml:space="preserve"> Rather, </w:t>
      </w:r>
      <w:r w:rsidR="00D1347E" w:rsidRPr="00514058">
        <w:rPr>
          <w:rFonts w:cstheme="minorHAnsi"/>
        </w:rPr>
        <w:t xml:space="preserve">BANG® </w:t>
      </w:r>
      <w:r w:rsidRPr="00514058">
        <w:rPr>
          <w:rFonts w:cstheme="minorHAnsi"/>
        </w:rPr>
        <w:t>consists of several patent-pending compounds and patented compositions intelligent</w:t>
      </w:r>
      <w:r w:rsidR="00BF4F88">
        <w:rPr>
          <w:rFonts w:cstheme="minorHAnsi"/>
        </w:rPr>
        <w:t xml:space="preserve">ly designed to deliver results </w:t>
      </w:r>
      <w:r w:rsidRPr="00514058">
        <w:rPr>
          <w:rFonts w:cstheme="minorHAnsi"/>
        </w:rPr>
        <w:t>without the sugar-induced metabolic mayhem and crash,”</w:t>
      </w:r>
      <w:r w:rsidR="00BF4F88">
        <w:rPr>
          <w:rFonts w:cstheme="minorHAnsi"/>
        </w:rPr>
        <w:t xml:space="preserve"> explains</w:t>
      </w:r>
      <w:r w:rsidRPr="00514058">
        <w:rPr>
          <w:rFonts w:cstheme="minorHAnsi"/>
        </w:rPr>
        <w:t xml:space="preserve"> Jack Owoc, CEO and chief science officer of VPX Sports</w:t>
      </w:r>
      <w:r w:rsidR="00BF4F88">
        <w:rPr>
          <w:rFonts w:cstheme="minorHAnsi"/>
        </w:rPr>
        <w:t>.</w:t>
      </w:r>
    </w:p>
    <w:p w:rsidR="00D705EC" w:rsidRPr="00514058" w:rsidRDefault="00D705EC" w:rsidP="0077219C">
      <w:pPr>
        <w:widowControl w:val="0"/>
        <w:autoSpaceDE w:val="0"/>
        <w:autoSpaceDN w:val="0"/>
        <w:adjustRightInd w:val="0"/>
        <w:rPr>
          <w:rFonts w:cstheme="minorHAnsi"/>
        </w:rPr>
      </w:pPr>
    </w:p>
    <w:p w:rsidR="00D705EC" w:rsidRPr="00514058" w:rsidRDefault="00D705EC" w:rsidP="0077219C">
      <w:pPr>
        <w:widowControl w:val="0"/>
        <w:autoSpaceDE w:val="0"/>
        <w:autoSpaceDN w:val="0"/>
        <w:adjustRightInd w:val="0"/>
        <w:rPr>
          <w:rFonts w:cstheme="minorHAnsi"/>
        </w:rPr>
      </w:pPr>
      <w:r w:rsidRPr="00514058">
        <w:rPr>
          <w:rFonts w:cstheme="minorHAnsi"/>
        </w:rPr>
        <w:t xml:space="preserve">Current commercially available energy </w:t>
      </w:r>
      <w:r w:rsidR="00514058">
        <w:rPr>
          <w:rFonts w:cstheme="minorHAnsi"/>
        </w:rPr>
        <w:t>drinks</w:t>
      </w:r>
      <w:r w:rsidRPr="00514058">
        <w:rPr>
          <w:rFonts w:cstheme="minorHAnsi"/>
        </w:rPr>
        <w:t xml:space="preserve"> use high levels of sugar, which</w:t>
      </w:r>
      <w:r w:rsidR="00707F83" w:rsidRPr="00514058">
        <w:rPr>
          <w:rFonts w:cstheme="minorHAnsi"/>
        </w:rPr>
        <w:t xml:space="preserve"> instantly</w:t>
      </w:r>
      <w:r w:rsidRPr="00514058">
        <w:rPr>
          <w:rFonts w:cstheme="minorHAnsi"/>
        </w:rPr>
        <w:t xml:space="preserve"> boost your </w:t>
      </w:r>
      <w:r w:rsidR="00707F83" w:rsidRPr="00514058">
        <w:rPr>
          <w:rFonts w:cstheme="minorHAnsi"/>
        </w:rPr>
        <w:t>insulin levels. W</w:t>
      </w:r>
      <w:r w:rsidRPr="00514058">
        <w:rPr>
          <w:rFonts w:cstheme="minorHAnsi"/>
        </w:rPr>
        <w:t>hen the caffeine and sugar leaves your body,</w:t>
      </w:r>
      <w:r w:rsidR="00BF4F88">
        <w:rPr>
          <w:rFonts w:cstheme="minorHAnsi"/>
        </w:rPr>
        <w:t xml:space="preserve"> your hormone levels normalize</w:t>
      </w:r>
      <w:r w:rsidR="00D87B5D">
        <w:rPr>
          <w:rFonts w:cstheme="minorHAnsi"/>
        </w:rPr>
        <w:t>,</w:t>
      </w:r>
      <w:r w:rsidR="00BF4F88">
        <w:rPr>
          <w:rFonts w:cstheme="minorHAnsi"/>
        </w:rPr>
        <w:t xml:space="preserve"> which</w:t>
      </w:r>
      <w:r w:rsidRPr="00514058">
        <w:rPr>
          <w:rFonts w:cstheme="minorHAnsi"/>
        </w:rPr>
        <w:t xml:space="preserve"> </w:t>
      </w:r>
      <w:r w:rsidR="00514058">
        <w:rPr>
          <w:rFonts w:cstheme="minorHAnsi"/>
        </w:rPr>
        <w:t>causes</w:t>
      </w:r>
      <w:r w:rsidRPr="00514058">
        <w:rPr>
          <w:rFonts w:cstheme="minorHAnsi"/>
        </w:rPr>
        <w:t xml:space="preserve"> the fatigue known as the “crash.”</w:t>
      </w:r>
      <w:r w:rsidR="00920C55">
        <w:rPr>
          <w:rFonts w:cstheme="minorHAnsi"/>
        </w:rPr>
        <w:t xml:space="preserve"> </w:t>
      </w:r>
      <w:r w:rsidR="00920C55" w:rsidRPr="00514058">
        <w:rPr>
          <w:rFonts w:cstheme="minorHAnsi"/>
        </w:rPr>
        <w:t xml:space="preserve">BANG® incorporates </w:t>
      </w:r>
      <w:r w:rsidR="00920C55">
        <w:rPr>
          <w:rFonts w:cstheme="minorHAnsi"/>
        </w:rPr>
        <w:t>c</w:t>
      </w:r>
      <w:r w:rsidR="00920C55" w:rsidRPr="00514058">
        <w:rPr>
          <w:rFonts w:cstheme="minorHAnsi"/>
        </w:rPr>
        <w:t xml:space="preserve">reatine, </w:t>
      </w:r>
      <w:r w:rsidR="00920C55">
        <w:rPr>
          <w:rFonts w:cstheme="minorHAnsi"/>
        </w:rPr>
        <w:t>g</w:t>
      </w:r>
      <w:r w:rsidR="00920C55" w:rsidRPr="00514058">
        <w:rPr>
          <w:rFonts w:cstheme="minorHAnsi"/>
        </w:rPr>
        <w:t>lutamine and other amino acids including BCAA’s</w:t>
      </w:r>
      <w:r w:rsidR="00920C55">
        <w:rPr>
          <w:rFonts w:cstheme="minorHAnsi"/>
        </w:rPr>
        <w:t xml:space="preserve"> (branched-chain amino acids)</w:t>
      </w:r>
      <w:r w:rsidR="00920C55" w:rsidRPr="00514058">
        <w:rPr>
          <w:rFonts w:cstheme="minorHAnsi"/>
        </w:rPr>
        <w:t xml:space="preserve"> that </w:t>
      </w:r>
      <w:r w:rsidR="00BF4F88">
        <w:rPr>
          <w:rFonts w:cstheme="minorHAnsi"/>
        </w:rPr>
        <w:t xml:space="preserve">provide </w:t>
      </w:r>
      <w:r w:rsidR="00D87B5D">
        <w:rPr>
          <w:rFonts w:cstheme="minorHAnsi"/>
        </w:rPr>
        <w:t xml:space="preserve">both </w:t>
      </w:r>
      <w:r w:rsidR="00BF4F88">
        <w:rPr>
          <w:rFonts w:cstheme="minorHAnsi"/>
        </w:rPr>
        <w:t>immediate and long-term energy without the crash. BANG® goes</w:t>
      </w:r>
      <w:r w:rsidR="00920C55" w:rsidRPr="00514058">
        <w:rPr>
          <w:rFonts w:cstheme="minorHAnsi"/>
        </w:rPr>
        <w:t xml:space="preserve"> </w:t>
      </w:r>
      <w:r w:rsidR="00BF4F88">
        <w:rPr>
          <w:rFonts w:cstheme="minorHAnsi"/>
        </w:rPr>
        <w:t xml:space="preserve">above and </w:t>
      </w:r>
      <w:r w:rsidR="00BF4F88" w:rsidRPr="00514058">
        <w:rPr>
          <w:rFonts w:cstheme="minorHAnsi"/>
        </w:rPr>
        <w:t>beyond</w:t>
      </w:r>
      <w:r w:rsidR="00920C55" w:rsidRPr="00514058">
        <w:rPr>
          <w:rFonts w:cstheme="minorHAnsi"/>
        </w:rPr>
        <w:t xml:space="preserve"> the expectations of typical short-term energy beverages in this category.</w:t>
      </w:r>
    </w:p>
    <w:p w:rsidR="00514058" w:rsidRPr="00514058" w:rsidRDefault="00514058" w:rsidP="0077219C">
      <w:pPr>
        <w:widowControl w:val="0"/>
        <w:autoSpaceDE w:val="0"/>
        <w:autoSpaceDN w:val="0"/>
        <w:adjustRightInd w:val="0"/>
        <w:rPr>
          <w:rFonts w:cstheme="minorHAnsi"/>
        </w:rPr>
      </w:pPr>
    </w:p>
    <w:p w:rsidR="00514058" w:rsidRPr="00514058" w:rsidRDefault="00514058" w:rsidP="00920C55">
      <w:pPr>
        <w:widowControl w:val="0"/>
        <w:autoSpaceDE w:val="0"/>
        <w:autoSpaceDN w:val="0"/>
        <w:adjustRightInd w:val="0"/>
        <w:rPr>
          <w:rFonts w:cstheme="minorHAnsi"/>
        </w:rPr>
      </w:pPr>
      <w:r w:rsidRPr="00514058">
        <w:rPr>
          <w:rFonts w:cstheme="minorHAnsi"/>
        </w:rPr>
        <w:t xml:space="preserve">BANG® </w:t>
      </w:r>
      <w:r w:rsidRPr="00514058">
        <w:rPr>
          <w:rFonts w:cstheme="minorHAnsi"/>
          <w:shd w:val="clear" w:color="auto" w:fill="FFFFFF"/>
        </w:rPr>
        <w:t xml:space="preserve">contains 300mg of caffeine, </w:t>
      </w:r>
      <w:r w:rsidR="00BF4F88">
        <w:rPr>
          <w:rFonts w:cstheme="minorHAnsi"/>
          <w:shd w:val="clear" w:color="auto" w:fill="FFFFFF"/>
        </w:rPr>
        <w:t xml:space="preserve">0 </w:t>
      </w:r>
      <w:r w:rsidRPr="00514058">
        <w:rPr>
          <w:rFonts w:cstheme="minorHAnsi"/>
          <w:shd w:val="clear" w:color="auto" w:fill="FFFFFF"/>
        </w:rPr>
        <w:t xml:space="preserve">sugar, </w:t>
      </w:r>
      <w:r w:rsidR="00BF4F88">
        <w:rPr>
          <w:rFonts w:cstheme="minorHAnsi"/>
          <w:shd w:val="clear" w:color="auto" w:fill="FFFFFF"/>
        </w:rPr>
        <w:t>0</w:t>
      </w:r>
      <w:r w:rsidRPr="00514058">
        <w:rPr>
          <w:rFonts w:cstheme="minorHAnsi"/>
          <w:shd w:val="clear" w:color="auto" w:fill="FFFFFF"/>
        </w:rPr>
        <w:t xml:space="preserve"> carbs and </w:t>
      </w:r>
      <w:r w:rsidR="00BF4F88">
        <w:rPr>
          <w:rFonts w:cstheme="minorHAnsi"/>
          <w:shd w:val="clear" w:color="auto" w:fill="FFFFFF"/>
        </w:rPr>
        <w:t>0</w:t>
      </w:r>
      <w:r w:rsidRPr="00514058">
        <w:rPr>
          <w:rFonts w:cstheme="minorHAnsi"/>
          <w:shd w:val="clear" w:color="auto" w:fill="FFFFFF"/>
        </w:rPr>
        <w:t xml:space="preserve"> calories.</w:t>
      </w:r>
      <w:r w:rsidR="008A51DD">
        <w:rPr>
          <w:rFonts w:cstheme="minorHAnsi"/>
        </w:rPr>
        <w:t xml:space="preserve"> It’</w:t>
      </w:r>
      <w:r w:rsidRPr="00514058">
        <w:rPr>
          <w:rFonts w:cstheme="minorHAnsi"/>
        </w:rPr>
        <w:t>s ideal for gamers, fitness enthusiasts, athletes, extreme sports, CrossFit, and as a pre-workout for bodybuilders</w:t>
      </w:r>
      <w:r w:rsidR="00D87B5D">
        <w:rPr>
          <w:rFonts w:cstheme="minorHAnsi"/>
        </w:rPr>
        <w:t xml:space="preserve"> or anyone desiring a delicious-</w:t>
      </w:r>
      <w:r w:rsidRPr="00514058">
        <w:rPr>
          <w:rFonts w:cstheme="minorHAnsi"/>
        </w:rPr>
        <w:t xml:space="preserve">tasting carbonated beverage that doesn't contain sugar. </w:t>
      </w:r>
      <w:r w:rsidR="00D87B5D" w:rsidRPr="00514058">
        <w:rPr>
          <w:rFonts w:cstheme="minorHAnsi"/>
        </w:rPr>
        <w:t>BANG®</w:t>
      </w:r>
      <w:r w:rsidR="00D87B5D">
        <w:rPr>
          <w:rFonts w:cstheme="minorHAnsi"/>
        </w:rPr>
        <w:t xml:space="preserve">  provides c</w:t>
      </w:r>
      <w:r w:rsidR="00920C55">
        <w:rPr>
          <w:rFonts w:cstheme="minorHAnsi"/>
        </w:rPr>
        <w:t>lean energy, laser-sharp focus</w:t>
      </w:r>
      <w:r w:rsidR="00D87B5D">
        <w:rPr>
          <w:rFonts w:cstheme="minorHAnsi"/>
        </w:rPr>
        <w:t xml:space="preserve"> and no sugar-</w:t>
      </w:r>
      <w:r w:rsidR="00920C55" w:rsidRPr="00514058">
        <w:rPr>
          <w:rFonts w:cstheme="minorHAnsi"/>
        </w:rPr>
        <w:t>induced crashes.</w:t>
      </w:r>
    </w:p>
    <w:p w:rsidR="00D1347E" w:rsidRPr="00514058" w:rsidRDefault="00D1347E" w:rsidP="0077219C">
      <w:pPr>
        <w:widowControl w:val="0"/>
        <w:autoSpaceDE w:val="0"/>
        <w:autoSpaceDN w:val="0"/>
        <w:adjustRightInd w:val="0"/>
        <w:rPr>
          <w:rFonts w:cstheme="minorHAnsi"/>
        </w:rPr>
      </w:pPr>
    </w:p>
    <w:p w:rsidR="00D1347E" w:rsidRPr="00514058" w:rsidRDefault="00D1347E" w:rsidP="00D1347E">
      <w:pPr>
        <w:widowControl w:val="0"/>
        <w:autoSpaceDE w:val="0"/>
        <w:autoSpaceDN w:val="0"/>
        <w:adjustRightInd w:val="0"/>
        <w:rPr>
          <w:rFonts w:cstheme="minorHAnsi"/>
        </w:rPr>
      </w:pPr>
      <w:r w:rsidRPr="00514058">
        <w:rPr>
          <w:rFonts w:cstheme="minorHAnsi"/>
        </w:rPr>
        <w:t xml:space="preserve">“The </w:t>
      </w:r>
      <w:r w:rsidR="00707F83" w:rsidRPr="00514058">
        <w:rPr>
          <w:rFonts w:cstheme="minorHAnsi"/>
        </w:rPr>
        <w:t xml:space="preserve">beverage </w:t>
      </w:r>
      <w:r w:rsidRPr="00514058">
        <w:rPr>
          <w:rFonts w:cstheme="minorHAnsi"/>
        </w:rPr>
        <w:t>innovators at VPX Sports</w:t>
      </w:r>
      <w:r w:rsidR="00514058" w:rsidRPr="00514058">
        <w:rPr>
          <w:rFonts w:cstheme="minorHAnsi"/>
        </w:rPr>
        <w:t xml:space="preserve"> have re</w:t>
      </w:r>
      <w:r w:rsidRPr="00514058">
        <w:rPr>
          <w:rFonts w:cstheme="minorHAnsi"/>
        </w:rPr>
        <w:t xml:space="preserve">defined the energy drink category </w:t>
      </w:r>
      <w:r w:rsidR="00707F83" w:rsidRPr="00514058">
        <w:rPr>
          <w:rFonts w:cstheme="minorHAnsi"/>
        </w:rPr>
        <w:t>with</w:t>
      </w:r>
      <w:r w:rsidRPr="00514058">
        <w:rPr>
          <w:rFonts w:cstheme="minorHAnsi"/>
        </w:rPr>
        <w:t xml:space="preserve"> </w:t>
      </w:r>
      <w:r w:rsidR="00707F83" w:rsidRPr="00514058">
        <w:rPr>
          <w:rFonts w:cstheme="minorHAnsi"/>
        </w:rPr>
        <w:t>this well-researched and effective energy drink,”</w:t>
      </w:r>
      <w:r w:rsidRPr="00514058">
        <w:rPr>
          <w:rFonts w:cstheme="minorHAnsi"/>
        </w:rPr>
        <w:t xml:space="preserve"> said DDC General Manager, Russ Teplitzky. “</w:t>
      </w:r>
      <w:r w:rsidR="00707F83" w:rsidRPr="00514058">
        <w:rPr>
          <w:rFonts w:cstheme="minorHAnsi"/>
        </w:rPr>
        <w:t>BANG® tastes incredible and I can’t wait for consumers to try it!”</w:t>
      </w:r>
    </w:p>
    <w:p w:rsidR="00D705EC" w:rsidRPr="00514058" w:rsidRDefault="00D705EC" w:rsidP="00D1347E">
      <w:pPr>
        <w:widowControl w:val="0"/>
        <w:autoSpaceDE w:val="0"/>
        <w:autoSpaceDN w:val="0"/>
        <w:adjustRightInd w:val="0"/>
        <w:rPr>
          <w:rFonts w:cstheme="minorHAnsi"/>
        </w:rPr>
      </w:pPr>
    </w:p>
    <w:p w:rsidR="00373020" w:rsidRDefault="00D705EC" w:rsidP="0077219C">
      <w:pPr>
        <w:widowControl w:val="0"/>
        <w:autoSpaceDE w:val="0"/>
        <w:autoSpaceDN w:val="0"/>
        <w:adjustRightInd w:val="0"/>
        <w:rPr>
          <w:rFonts w:cstheme="minorHAnsi"/>
        </w:rPr>
      </w:pPr>
      <w:r w:rsidRPr="00514058">
        <w:rPr>
          <w:rFonts w:cstheme="minorHAnsi"/>
        </w:rPr>
        <w:t xml:space="preserve">The growth of BANG® has been phenomenal because of its powerful global social marketing </w:t>
      </w:r>
      <w:r w:rsidRPr="00514058">
        <w:rPr>
          <w:rFonts w:cstheme="minorHAnsi"/>
        </w:rPr>
        <w:lastRenderedPageBreak/>
        <w:t xml:space="preserve">appeal. </w:t>
      </w:r>
      <w:r w:rsidR="00373020" w:rsidRPr="00514058">
        <w:rPr>
          <w:rFonts w:cstheme="minorHAnsi"/>
        </w:rPr>
        <w:t xml:space="preserve">The energy drink currently has more </w:t>
      </w:r>
      <w:r w:rsidR="00373020" w:rsidRPr="005C64E0">
        <w:rPr>
          <w:rFonts w:cstheme="minorHAnsi"/>
        </w:rPr>
        <w:t>than 92 million social media</w:t>
      </w:r>
      <w:r w:rsidR="00373020" w:rsidRPr="00514058">
        <w:rPr>
          <w:rFonts w:cstheme="minorHAnsi"/>
        </w:rPr>
        <w:t xml:space="preserve"> followers </w:t>
      </w:r>
      <w:r w:rsidR="002E721D">
        <w:rPr>
          <w:rFonts w:cstheme="minorHAnsi"/>
        </w:rPr>
        <w:t>fueled</w:t>
      </w:r>
      <w:r w:rsidR="00373020" w:rsidRPr="00514058">
        <w:rPr>
          <w:rFonts w:cstheme="minorHAnsi"/>
        </w:rPr>
        <w:t xml:space="preserve"> by a super progressive concert-style global experie</w:t>
      </w:r>
      <w:r w:rsidR="00E660E0">
        <w:rPr>
          <w:rFonts w:cstheme="minorHAnsi"/>
        </w:rPr>
        <w:t>ntial marketing campaign called</w:t>
      </w:r>
      <w:r w:rsidR="00373020" w:rsidRPr="00514058">
        <w:rPr>
          <w:rFonts w:cstheme="minorHAnsi"/>
        </w:rPr>
        <w:t xml:space="preserve"> The Bang Revolution World Tour. </w:t>
      </w:r>
      <w:r w:rsidR="00AD54E6">
        <w:rPr>
          <w:rFonts w:cstheme="minorHAnsi"/>
        </w:rPr>
        <w:t xml:space="preserve">Check them </w:t>
      </w:r>
      <w:r w:rsidR="00920C55">
        <w:rPr>
          <w:rFonts w:cstheme="minorHAnsi"/>
        </w:rPr>
        <w:t>out on Instagram @bangenergy!</w:t>
      </w:r>
    </w:p>
    <w:p w:rsidR="00920C55" w:rsidRDefault="00920C55" w:rsidP="0077219C">
      <w:pPr>
        <w:widowControl w:val="0"/>
        <w:autoSpaceDE w:val="0"/>
        <w:autoSpaceDN w:val="0"/>
        <w:adjustRightInd w:val="0"/>
        <w:rPr>
          <w:rFonts w:cstheme="minorHAnsi"/>
        </w:rPr>
      </w:pPr>
    </w:p>
    <w:p w:rsidR="008B178B" w:rsidRPr="00514058" w:rsidRDefault="008B178B" w:rsidP="00D77348">
      <w:pPr>
        <w:widowControl w:val="0"/>
        <w:autoSpaceDE w:val="0"/>
        <w:autoSpaceDN w:val="0"/>
        <w:adjustRightInd w:val="0"/>
        <w:rPr>
          <w:rFonts w:cstheme="minorHAnsi"/>
        </w:rPr>
      </w:pPr>
      <w:r w:rsidRPr="00514058">
        <w:rPr>
          <w:rFonts w:cstheme="minorHAnsi"/>
        </w:rPr>
        <w:t xml:space="preserve">For more information regarding </w:t>
      </w:r>
      <w:r w:rsidR="00D77348" w:rsidRPr="00514058">
        <w:rPr>
          <w:rFonts w:cstheme="minorHAnsi"/>
        </w:rPr>
        <w:t>BANG®</w:t>
      </w:r>
      <w:r w:rsidR="00260627">
        <w:rPr>
          <w:rFonts w:cstheme="minorHAnsi"/>
        </w:rPr>
        <w:t xml:space="preserve"> energy drink</w:t>
      </w:r>
      <w:r w:rsidR="00D77348" w:rsidRPr="00514058">
        <w:rPr>
          <w:rFonts w:cstheme="minorHAnsi"/>
        </w:rPr>
        <w:t xml:space="preserve">, please visit </w:t>
      </w:r>
      <w:hyperlink r:id="rId9" w:history="1">
        <w:r w:rsidR="00D77348" w:rsidRPr="00514058">
          <w:rPr>
            <w:rStyle w:val="Hyperlink"/>
            <w:rFonts w:cstheme="minorHAnsi"/>
            <w:color w:val="auto"/>
          </w:rPr>
          <w:t>http://www.decrescente.com/products</w:t>
        </w:r>
      </w:hyperlink>
      <w:r w:rsidR="00D77348" w:rsidRPr="00514058">
        <w:rPr>
          <w:rFonts w:cstheme="minorHAnsi"/>
        </w:rPr>
        <w:t xml:space="preserve">. </w:t>
      </w:r>
    </w:p>
    <w:p w:rsidR="0002077F" w:rsidRPr="00514058" w:rsidRDefault="0002077F" w:rsidP="0077219C">
      <w:pPr>
        <w:widowControl w:val="0"/>
        <w:autoSpaceDE w:val="0"/>
        <w:autoSpaceDN w:val="0"/>
        <w:adjustRightInd w:val="0"/>
        <w:rPr>
          <w:rFonts w:cstheme="minorHAnsi"/>
        </w:rPr>
      </w:pPr>
    </w:p>
    <w:p w:rsidR="0002077F" w:rsidRPr="00514058" w:rsidRDefault="0002077F" w:rsidP="0077219C">
      <w:pPr>
        <w:widowControl w:val="0"/>
        <w:autoSpaceDE w:val="0"/>
        <w:autoSpaceDN w:val="0"/>
        <w:adjustRightInd w:val="0"/>
        <w:rPr>
          <w:rFonts w:cstheme="minorHAnsi"/>
        </w:rPr>
      </w:pPr>
      <w:r w:rsidRPr="00514058">
        <w:rPr>
          <w:rFonts w:cstheme="minorHAnsi"/>
          <w:b/>
          <w:bCs/>
        </w:rPr>
        <w:t>About DeCrescente Distributing Company</w:t>
      </w:r>
    </w:p>
    <w:p w:rsidR="0002077F" w:rsidRPr="00514058" w:rsidRDefault="00B935BD" w:rsidP="0077219C">
      <w:pPr>
        <w:widowControl w:val="0"/>
        <w:autoSpaceDE w:val="0"/>
        <w:autoSpaceDN w:val="0"/>
        <w:adjustRightInd w:val="0"/>
        <w:rPr>
          <w:rFonts w:cstheme="minorHAnsi"/>
        </w:rPr>
      </w:pPr>
      <w:r w:rsidRPr="00514058">
        <w:rPr>
          <w:rFonts w:cstheme="minorHAnsi"/>
        </w:rPr>
        <w:t xml:space="preserve">DeCrescente Distributing Company (DDC) is a fourth-generation beverage distributor, family-owned and operated since 1948. DDC takes great pride in its employees, customer service and community involvement. Most notably, DDC was awarded Best Places to Work in the Capital Region for </w:t>
      </w:r>
      <w:r w:rsidR="0026255E">
        <w:rPr>
          <w:rFonts w:cstheme="minorHAnsi"/>
        </w:rPr>
        <w:t xml:space="preserve">nine </w:t>
      </w:r>
      <w:r w:rsidRPr="00514058">
        <w:rPr>
          <w:rFonts w:cstheme="minorHAnsi"/>
        </w:rPr>
        <w:t xml:space="preserve">consecutive years and employs more than 400 people. Some of the company’s brands include Polar, Snapple, Saratoga Water, MillerCoors, Boston Beer Co., New Belgium, Heineken, Corona, Yuengling, FX Matt Brewing Company, and Guinness. DDC also distributes a unique variety of local craft beers as well as wine and spirits. Some of the local favorites include Artisanal Brew Works, Adirondack Brewery, Brown’s Brewing, Druthers Brewing, Upstate Distilling, Saratoga Winery, and Saratoga Courage Distillery. For more information, please visit </w:t>
      </w:r>
      <w:hyperlink r:id="rId10" w:history="1">
        <w:r w:rsidRPr="00514058">
          <w:rPr>
            <w:rStyle w:val="Hyperlink"/>
            <w:rFonts w:cstheme="minorHAnsi"/>
            <w:color w:val="auto"/>
          </w:rPr>
          <w:t>www.ddcbev.com</w:t>
        </w:r>
      </w:hyperlink>
      <w:r w:rsidRPr="00514058">
        <w:rPr>
          <w:rFonts w:cstheme="minorHAnsi"/>
        </w:rPr>
        <w:t>.</w:t>
      </w:r>
    </w:p>
    <w:p w:rsidR="00B935BD" w:rsidRPr="00514058" w:rsidRDefault="00B935BD" w:rsidP="0077219C">
      <w:pPr>
        <w:widowControl w:val="0"/>
        <w:autoSpaceDE w:val="0"/>
        <w:autoSpaceDN w:val="0"/>
        <w:adjustRightInd w:val="0"/>
        <w:rPr>
          <w:rFonts w:cstheme="minorHAnsi"/>
        </w:rPr>
      </w:pPr>
    </w:p>
    <w:p w:rsidR="008F399A" w:rsidRPr="00514058" w:rsidRDefault="008F399A" w:rsidP="008F399A">
      <w:pPr>
        <w:widowControl w:val="0"/>
        <w:autoSpaceDE w:val="0"/>
        <w:autoSpaceDN w:val="0"/>
        <w:adjustRightInd w:val="0"/>
        <w:rPr>
          <w:rFonts w:cstheme="minorHAnsi"/>
          <w:b/>
          <w:bCs/>
        </w:rPr>
      </w:pPr>
      <w:r w:rsidRPr="00514058">
        <w:rPr>
          <w:rFonts w:cstheme="minorHAnsi"/>
          <w:b/>
          <w:bCs/>
        </w:rPr>
        <w:t>About Vital Pharmaceuticals, Inc. d/b/a VPX Sports:</w:t>
      </w:r>
    </w:p>
    <w:p w:rsidR="00E337BB" w:rsidRPr="00514058" w:rsidRDefault="008F399A" w:rsidP="008F399A">
      <w:pPr>
        <w:widowControl w:val="0"/>
        <w:autoSpaceDE w:val="0"/>
        <w:autoSpaceDN w:val="0"/>
        <w:adjustRightInd w:val="0"/>
        <w:rPr>
          <w:rFonts w:cstheme="minorHAnsi"/>
          <w:bCs/>
        </w:rPr>
      </w:pPr>
      <w:r w:rsidRPr="00514058">
        <w:rPr>
          <w:rFonts w:cstheme="minorHAnsi"/>
          <w:bCs/>
        </w:rPr>
        <w:t>VPX was founded in 1993 with one goal in mind: to produce the highest grade, university-proven sports supplements and performance beverages in the world. VPX has delivered on its promise by funding over 24 landmark, human-subject studies on its products, including BANG®, at UCLA, University of South Alabama, Florida State University, Baylor, University of Southern Maine, Memphis University, College of New Jersey, FIU, and other top universities in the country.  VPX continues to update and release new nutrition products, proudly maintaining its distinction as the "Frontrunner in Sports Nutrition." VPX is orchestrated by the world's leading authority, author, and developer of performance-enhancing supplementation and physique-altering nutrition—Founder and CEO, Jack Owoc.</w:t>
      </w:r>
    </w:p>
    <w:p w:rsidR="008F399A" w:rsidRPr="00514058" w:rsidRDefault="008F399A" w:rsidP="008F399A">
      <w:pPr>
        <w:widowControl w:val="0"/>
        <w:autoSpaceDE w:val="0"/>
        <w:autoSpaceDN w:val="0"/>
        <w:adjustRightInd w:val="0"/>
        <w:rPr>
          <w:rFonts w:cstheme="minorHAnsi"/>
        </w:rPr>
      </w:pPr>
    </w:p>
    <w:p w:rsidR="0002077F" w:rsidRPr="00514058" w:rsidRDefault="0002077F" w:rsidP="0077219C">
      <w:pPr>
        <w:widowControl w:val="0"/>
        <w:autoSpaceDE w:val="0"/>
        <w:autoSpaceDN w:val="0"/>
        <w:adjustRightInd w:val="0"/>
        <w:jc w:val="center"/>
        <w:rPr>
          <w:rFonts w:cstheme="minorHAnsi"/>
        </w:rPr>
      </w:pPr>
      <w:r w:rsidRPr="00514058">
        <w:rPr>
          <w:rFonts w:cstheme="minorHAnsi"/>
        </w:rPr>
        <w:t>-###-</w:t>
      </w:r>
    </w:p>
    <w:p w:rsidR="0002077F" w:rsidRPr="00B935BD" w:rsidRDefault="0002077F" w:rsidP="0077219C">
      <w:pPr>
        <w:widowControl w:val="0"/>
        <w:autoSpaceDE w:val="0"/>
        <w:autoSpaceDN w:val="0"/>
        <w:adjustRightInd w:val="0"/>
        <w:rPr>
          <w:rFonts w:cs="Arial"/>
        </w:rPr>
      </w:pPr>
    </w:p>
    <w:p w:rsidR="0002077F" w:rsidRPr="00B935BD" w:rsidRDefault="0002077F" w:rsidP="0077219C">
      <w:pPr>
        <w:widowControl w:val="0"/>
        <w:autoSpaceDE w:val="0"/>
        <w:autoSpaceDN w:val="0"/>
        <w:adjustRightInd w:val="0"/>
        <w:rPr>
          <w:rFonts w:cs="Arial"/>
        </w:rPr>
      </w:pPr>
    </w:p>
    <w:p w:rsidR="00783890" w:rsidRPr="00B935BD" w:rsidRDefault="00783890" w:rsidP="0077219C">
      <w:pPr>
        <w:widowControl w:val="0"/>
        <w:autoSpaceDE w:val="0"/>
        <w:autoSpaceDN w:val="0"/>
        <w:adjustRightInd w:val="0"/>
        <w:rPr>
          <w:rFonts w:cs="Arial"/>
        </w:rPr>
      </w:pPr>
    </w:p>
    <w:p w:rsidR="00EB0D18" w:rsidRPr="00B935BD" w:rsidRDefault="00EB0D18" w:rsidP="0077219C">
      <w:pPr>
        <w:widowControl w:val="0"/>
        <w:autoSpaceDE w:val="0"/>
        <w:autoSpaceDN w:val="0"/>
        <w:adjustRightInd w:val="0"/>
        <w:rPr>
          <w:rFonts w:cs="Arial"/>
        </w:rPr>
      </w:pPr>
    </w:p>
    <w:p w:rsidR="00EB0D18" w:rsidRPr="00B935BD" w:rsidRDefault="00EB0D18" w:rsidP="0077219C">
      <w:pPr>
        <w:widowControl w:val="0"/>
        <w:autoSpaceDE w:val="0"/>
        <w:autoSpaceDN w:val="0"/>
        <w:adjustRightInd w:val="0"/>
        <w:rPr>
          <w:rFonts w:cs="Arial"/>
        </w:rPr>
      </w:pPr>
    </w:p>
    <w:p w:rsidR="00EB0D18" w:rsidRPr="00B935BD" w:rsidRDefault="00EB0D18" w:rsidP="00B935BD">
      <w:pPr>
        <w:widowControl w:val="0"/>
        <w:autoSpaceDE w:val="0"/>
        <w:autoSpaceDN w:val="0"/>
        <w:adjustRightInd w:val="0"/>
        <w:rPr>
          <w:rFonts w:cs="Arial"/>
        </w:rPr>
      </w:pPr>
    </w:p>
    <w:p w:rsidR="00EB0D18" w:rsidRPr="00B935BD" w:rsidRDefault="00EB0D18" w:rsidP="00B935BD">
      <w:pPr>
        <w:widowControl w:val="0"/>
        <w:autoSpaceDE w:val="0"/>
        <w:autoSpaceDN w:val="0"/>
        <w:adjustRightInd w:val="0"/>
        <w:rPr>
          <w:rFonts w:cs="Arial"/>
        </w:rPr>
      </w:pPr>
    </w:p>
    <w:p w:rsidR="00EB0D18" w:rsidRPr="00B935BD" w:rsidRDefault="00EB0D18" w:rsidP="00B935BD">
      <w:pPr>
        <w:widowControl w:val="0"/>
        <w:autoSpaceDE w:val="0"/>
        <w:autoSpaceDN w:val="0"/>
        <w:adjustRightInd w:val="0"/>
        <w:rPr>
          <w:rFonts w:cs="Cambria"/>
          <w:i/>
        </w:rPr>
      </w:pPr>
    </w:p>
    <w:p w:rsidR="00292068" w:rsidRPr="00B935BD" w:rsidRDefault="007216B7" w:rsidP="00B935BD"/>
    <w:sectPr w:rsidR="00292068" w:rsidRPr="00B935BD" w:rsidSect="00B25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B7" w:rsidRDefault="007216B7" w:rsidP="006268B2">
      <w:r>
        <w:separator/>
      </w:r>
    </w:p>
  </w:endnote>
  <w:endnote w:type="continuationSeparator" w:id="0">
    <w:p w:rsidR="007216B7" w:rsidRDefault="007216B7" w:rsidP="0062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B7" w:rsidRDefault="007216B7" w:rsidP="006268B2">
      <w:r>
        <w:separator/>
      </w:r>
    </w:p>
  </w:footnote>
  <w:footnote w:type="continuationSeparator" w:id="0">
    <w:p w:rsidR="007216B7" w:rsidRDefault="007216B7" w:rsidP="00626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18"/>
    <w:rsid w:val="0002077F"/>
    <w:rsid w:val="000757F7"/>
    <w:rsid w:val="0008190B"/>
    <w:rsid w:val="000925B8"/>
    <w:rsid w:val="00097544"/>
    <w:rsid w:val="000C4A55"/>
    <w:rsid w:val="000D3617"/>
    <w:rsid w:val="000F546F"/>
    <w:rsid w:val="0014155A"/>
    <w:rsid w:val="00177107"/>
    <w:rsid w:val="00177794"/>
    <w:rsid w:val="0018138F"/>
    <w:rsid w:val="001F5676"/>
    <w:rsid w:val="00210D64"/>
    <w:rsid w:val="00241276"/>
    <w:rsid w:val="00260627"/>
    <w:rsid w:val="0026255E"/>
    <w:rsid w:val="00267953"/>
    <w:rsid w:val="00284554"/>
    <w:rsid w:val="002B2AB9"/>
    <w:rsid w:val="002E36B8"/>
    <w:rsid w:val="002E721D"/>
    <w:rsid w:val="00313ADE"/>
    <w:rsid w:val="00340238"/>
    <w:rsid w:val="00373020"/>
    <w:rsid w:val="00387A99"/>
    <w:rsid w:val="003A02D3"/>
    <w:rsid w:val="003B7CB7"/>
    <w:rsid w:val="003F11FC"/>
    <w:rsid w:val="004313DB"/>
    <w:rsid w:val="00483280"/>
    <w:rsid w:val="004C4253"/>
    <w:rsid w:val="00514058"/>
    <w:rsid w:val="00583CCD"/>
    <w:rsid w:val="005B40A0"/>
    <w:rsid w:val="005C39FD"/>
    <w:rsid w:val="005C64E0"/>
    <w:rsid w:val="005E6224"/>
    <w:rsid w:val="005F37ED"/>
    <w:rsid w:val="00602026"/>
    <w:rsid w:val="006268B2"/>
    <w:rsid w:val="00631D00"/>
    <w:rsid w:val="006F0A4E"/>
    <w:rsid w:val="00706D8C"/>
    <w:rsid w:val="00707F83"/>
    <w:rsid w:val="007216B7"/>
    <w:rsid w:val="0077219C"/>
    <w:rsid w:val="00783890"/>
    <w:rsid w:val="007D0856"/>
    <w:rsid w:val="007E2EED"/>
    <w:rsid w:val="008756AB"/>
    <w:rsid w:val="00892655"/>
    <w:rsid w:val="008A51DD"/>
    <w:rsid w:val="008B1650"/>
    <w:rsid w:val="008B178B"/>
    <w:rsid w:val="008D64F7"/>
    <w:rsid w:val="008F399A"/>
    <w:rsid w:val="008F43AE"/>
    <w:rsid w:val="00920C55"/>
    <w:rsid w:val="00950744"/>
    <w:rsid w:val="0096427C"/>
    <w:rsid w:val="00985332"/>
    <w:rsid w:val="0098575F"/>
    <w:rsid w:val="009C0CC5"/>
    <w:rsid w:val="009F39FE"/>
    <w:rsid w:val="00A46FB8"/>
    <w:rsid w:val="00A54B72"/>
    <w:rsid w:val="00AD54E6"/>
    <w:rsid w:val="00AF058F"/>
    <w:rsid w:val="00B25F6A"/>
    <w:rsid w:val="00B935BD"/>
    <w:rsid w:val="00BF29C8"/>
    <w:rsid w:val="00BF4F88"/>
    <w:rsid w:val="00C353D0"/>
    <w:rsid w:val="00C82E50"/>
    <w:rsid w:val="00C905A7"/>
    <w:rsid w:val="00CB40E9"/>
    <w:rsid w:val="00CC5F67"/>
    <w:rsid w:val="00CC75BC"/>
    <w:rsid w:val="00D1347E"/>
    <w:rsid w:val="00D40302"/>
    <w:rsid w:val="00D654E3"/>
    <w:rsid w:val="00D705EC"/>
    <w:rsid w:val="00D77348"/>
    <w:rsid w:val="00D87B5D"/>
    <w:rsid w:val="00DB714C"/>
    <w:rsid w:val="00DF510A"/>
    <w:rsid w:val="00E337BB"/>
    <w:rsid w:val="00E439C6"/>
    <w:rsid w:val="00E50485"/>
    <w:rsid w:val="00E660E0"/>
    <w:rsid w:val="00EB0D18"/>
    <w:rsid w:val="00F61435"/>
    <w:rsid w:val="00F72EB3"/>
    <w:rsid w:val="00FD1139"/>
    <w:rsid w:val="00FF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DD7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77F"/>
    <w:rPr>
      <w:color w:val="0563C1" w:themeColor="hyperlink"/>
      <w:u w:val="single"/>
    </w:rPr>
  </w:style>
  <w:style w:type="character" w:customStyle="1" w:styleId="UnresolvedMention">
    <w:name w:val="Unresolved Mention"/>
    <w:basedOn w:val="DefaultParagraphFont"/>
    <w:uiPriority w:val="99"/>
    <w:rsid w:val="006268B2"/>
    <w:rPr>
      <w:color w:val="605E5C"/>
      <w:shd w:val="clear" w:color="auto" w:fill="E1DFDD"/>
    </w:rPr>
  </w:style>
  <w:style w:type="paragraph" w:styleId="Header">
    <w:name w:val="header"/>
    <w:basedOn w:val="Normal"/>
    <w:link w:val="HeaderChar"/>
    <w:uiPriority w:val="99"/>
    <w:unhideWhenUsed/>
    <w:rsid w:val="006268B2"/>
    <w:pPr>
      <w:tabs>
        <w:tab w:val="center" w:pos="4680"/>
        <w:tab w:val="right" w:pos="9360"/>
      </w:tabs>
    </w:pPr>
  </w:style>
  <w:style w:type="character" w:customStyle="1" w:styleId="HeaderChar">
    <w:name w:val="Header Char"/>
    <w:basedOn w:val="DefaultParagraphFont"/>
    <w:link w:val="Header"/>
    <w:uiPriority w:val="99"/>
    <w:rsid w:val="006268B2"/>
    <w:rPr>
      <w:rFonts w:eastAsiaTheme="minorEastAsia"/>
    </w:rPr>
  </w:style>
  <w:style w:type="paragraph" w:styleId="Footer">
    <w:name w:val="footer"/>
    <w:basedOn w:val="Normal"/>
    <w:link w:val="FooterChar"/>
    <w:uiPriority w:val="99"/>
    <w:unhideWhenUsed/>
    <w:rsid w:val="006268B2"/>
    <w:pPr>
      <w:tabs>
        <w:tab w:val="center" w:pos="4680"/>
        <w:tab w:val="right" w:pos="9360"/>
      </w:tabs>
    </w:pPr>
  </w:style>
  <w:style w:type="character" w:customStyle="1" w:styleId="FooterChar">
    <w:name w:val="Footer Char"/>
    <w:basedOn w:val="DefaultParagraphFont"/>
    <w:link w:val="Footer"/>
    <w:uiPriority w:val="99"/>
    <w:rsid w:val="006268B2"/>
    <w:rPr>
      <w:rFonts w:eastAsiaTheme="minorEastAsia"/>
    </w:rPr>
  </w:style>
  <w:style w:type="paragraph" w:styleId="BalloonText">
    <w:name w:val="Balloon Text"/>
    <w:basedOn w:val="Normal"/>
    <w:link w:val="BalloonTextChar"/>
    <w:uiPriority w:val="99"/>
    <w:semiHidden/>
    <w:unhideWhenUsed/>
    <w:rsid w:val="002412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276"/>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998">
      <w:bodyDiv w:val="1"/>
      <w:marLeft w:val="0"/>
      <w:marRight w:val="0"/>
      <w:marTop w:val="0"/>
      <w:marBottom w:val="0"/>
      <w:divBdr>
        <w:top w:val="none" w:sz="0" w:space="0" w:color="auto"/>
        <w:left w:val="none" w:sz="0" w:space="0" w:color="auto"/>
        <w:bottom w:val="none" w:sz="0" w:space="0" w:color="auto"/>
        <w:right w:val="none" w:sz="0" w:space="0" w:color="auto"/>
      </w:divBdr>
    </w:div>
    <w:div w:id="465128684">
      <w:bodyDiv w:val="1"/>
      <w:marLeft w:val="0"/>
      <w:marRight w:val="0"/>
      <w:marTop w:val="0"/>
      <w:marBottom w:val="0"/>
      <w:divBdr>
        <w:top w:val="none" w:sz="0" w:space="0" w:color="auto"/>
        <w:left w:val="none" w:sz="0" w:space="0" w:color="auto"/>
        <w:bottom w:val="none" w:sz="0" w:space="0" w:color="auto"/>
        <w:right w:val="none" w:sz="0" w:space="0" w:color="auto"/>
      </w:divBdr>
    </w:div>
    <w:div w:id="563830013">
      <w:bodyDiv w:val="1"/>
      <w:marLeft w:val="0"/>
      <w:marRight w:val="0"/>
      <w:marTop w:val="0"/>
      <w:marBottom w:val="0"/>
      <w:divBdr>
        <w:top w:val="none" w:sz="0" w:space="0" w:color="auto"/>
        <w:left w:val="none" w:sz="0" w:space="0" w:color="auto"/>
        <w:bottom w:val="none" w:sz="0" w:space="0" w:color="auto"/>
        <w:right w:val="none" w:sz="0" w:space="0" w:color="auto"/>
      </w:divBdr>
    </w:div>
    <w:div w:id="870414285">
      <w:bodyDiv w:val="1"/>
      <w:marLeft w:val="0"/>
      <w:marRight w:val="0"/>
      <w:marTop w:val="0"/>
      <w:marBottom w:val="0"/>
      <w:divBdr>
        <w:top w:val="none" w:sz="0" w:space="0" w:color="auto"/>
        <w:left w:val="none" w:sz="0" w:space="0" w:color="auto"/>
        <w:bottom w:val="none" w:sz="0" w:space="0" w:color="auto"/>
        <w:right w:val="none" w:sz="0" w:space="0" w:color="auto"/>
      </w:divBdr>
    </w:div>
    <w:div w:id="1140616159">
      <w:bodyDiv w:val="1"/>
      <w:marLeft w:val="0"/>
      <w:marRight w:val="0"/>
      <w:marTop w:val="0"/>
      <w:marBottom w:val="0"/>
      <w:divBdr>
        <w:top w:val="none" w:sz="0" w:space="0" w:color="auto"/>
        <w:left w:val="none" w:sz="0" w:space="0" w:color="auto"/>
        <w:bottom w:val="none" w:sz="0" w:space="0" w:color="auto"/>
        <w:right w:val="none" w:sz="0" w:space="0" w:color="auto"/>
      </w:divBdr>
    </w:div>
    <w:div w:id="1211913947">
      <w:bodyDiv w:val="1"/>
      <w:marLeft w:val="0"/>
      <w:marRight w:val="0"/>
      <w:marTop w:val="0"/>
      <w:marBottom w:val="0"/>
      <w:divBdr>
        <w:top w:val="none" w:sz="0" w:space="0" w:color="auto"/>
        <w:left w:val="none" w:sz="0" w:space="0" w:color="auto"/>
        <w:bottom w:val="none" w:sz="0" w:space="0" w:color="auto"/>
        <w:right w:val="none" w:sz="0" w:space="0" w:color="auto"/>
      </w:divBdr>
    </w:div>
    <w:div w:id="1239168345">
      <w:bodyDiv w:val="1"/>
      <w:marLeft w:val="0"/>
      <w:marRight w:val="0"/>
      <w:marTop w:val="0"/>
      <w:marBottom w:val="0"/>
      <w:divBdr>
        <w:top w:val="none" w:sz="0" w:space="0" w:color="auto"/>
        <w:left w:val="none" w:sz="0" w:space="0" w:color="auto"/>
        <w:bottom w:val="none" w:sz="0" w:space="0" w:color="auto"/>
        <w:right w:val="none" w:sz="0" w:space="0" w:color="auto"/>
      </w:divBdr>
    </w:div>
    <w:div w:id="1354575441">
      <w:bodyDiv w:val="1"/>
      <w:marLeft w:val="0"/>
      <w:marRight w:val="0"/>
      <w:marTop w:val="0"/>
      <w:marBottom w:val="0"/>
      <w:divBdr>
        <w:top w:val="none" w:sz="0" w:space="0" w:color="auto"/>
        <w:left w:val="none" w:sz="0" w:space="0" w:color="auto"/>
        <w:bottom w:val="none" w:sz="0" w:space="0" w:color="auto"/>
        <w:right w:val="none" w:sz="0" w:space="0" w:color="auto"/>
      </w:divBdr>
    </w:div>
    <w:div w:id="1408457049">
      <w:bodyDiv w:val="1"/>
      <w:marLeft w:val="0"/>
      <w:marRight w:val="0"/>
      <w:marTop w:val="0"/>
      <w:marBottom w:val="0"/>
      <w:divBdr>
        <w:top w:val="none" w:sz="0" w:space="0" w:color="auto"/>
        <w:left w:val="none" w:sz="0" w:space="0" w:color="auto"/>
        <w:bottom w:val="none" w:sz="0" w:space="0" w:color="auto"/>
        <w:right w:val="none" w:sz="0" w:space="0" w:color="auto"/>
      </w:divBdr>
    </w:div>
    <w:div w:id="1421945213">
      <w:bodyDiv w:val="1"/>
      <w:marLeft w:val="0"/>
      <w:marRight w:val="0"/>
      <w:marTop w:val="0"/>
      <w:marBottom w:val="0"/>
      <w:divBdr>
        <w:top w:val="none" w:sz="0" w:space="0" w:color="auto"/>
        <w:left w:val="none" w:sz="0" w:space="0" w:color="auto"/>
        <w:bottom w:val="none" w:sz="0" w:space="0" w:color="auto"/>
        <w:right w:val="none" w:sz="0" w:space="0" w:color="auto"/>
      </w:divBdr>
    </w:div>
    <w:div w:id="1767382023">
      <w:bodyDiv w:val="1"/>
      <w:marLeft w:val="0"/>
      <w:marRight w:val="0"/>
      <w:marTop w:val="0"/>
      <w:marBottom w:val="0"/>
      <w:divBdr>
        <w:top w:val="none" w:sz="0" w:space="0" w:color="auto"/>
        <w:left w:val="none" w:sz="0" w:space="0" w:color="auto"/>
        <w:bottom w:val="none" w:sz="0" w:space="0" w:color="auto"/>
        <w:right w:val="none" w:sz="0" w:space="0" w:color="auto"/>
      </w:divBdr>
    </w:div>
    <w:div w:id="1858150560">
      <w:bodyDiv w:val="1"/>
      <w:marLeft w:val="0"/>
      <w:marRight w:val="0"/>
      <w:marTop w:val="0"/>
      <w:marBottom w:val="0"/>
      <w:divBdr>
        <w:top w:val="none" w:sz="0" w:space="0" w:color="auto"/>
        <w:left w:val="none" w:sz="0" w:space="0" w:color="auto"/>
        <w:bottom w:val="none" w:sz="0" w:space="0" w:color="auto"/>
        <w:right w:val="none" w:sz="0" w:space="0" w:color="auto"/>
      </w:divBdr>
    </w:div>
    <w:div w:id="1882745027">
      <w:bodyDiv w:val="1"/>
      <w:marLeft w:val="0"/>
      <w:marRight w:val="0"/>
      <w:marTop w:val="0"/>
      <w:marBottom w:val="0"/>
      <w:divBdr>
        <w:top w:val="none" w:sz="0" w:space="0" w:color="auto"/>
        <w:left w:val="none" w:sz="0" w:space="0" w:color="auto"/>
        <w:bottom w:val="none" w:sz="0" w:space="0" w:color="auto"/>
        <w:right w:val="none" w:sz="0" w:space="0" w:color="auto"/>
      </w:divBdr>
    </w:div>
    <w:div w:id="1939099077">
      <w:bodyDiv w:val="1"/>
      <w:marLeft w:val="0"/>
      <w:marRight w:val="0"/>
      <w:marTop w:val="0"/>
      <w:marBottom w:val="0"/>
      <w:divBdr>
        <w:top w:val="none" w:sz="0" w:space="0" w:color="auto"/>
        <w:left w:val="none" w:sz="0" w:space="0" w:color="auto"/>
        <w:bottom w:val="none" w:sz="0" w:space="0" w:color="auto"/>
        <w:right w:val="none" w:sz="0" w:space="0" w:color="auto"/>
      </w:divBdr>
    </w:div>
    <w:div w:id="1950503901">
      <w:bodyDiv w:val="1"/>
      <w:marLeft w:val="0"/>
      <w:marRight w:val="0"/>
      <w:marTop w:val="0"/>
      <w:marBottom w:val="0"/>
      <w:divBdr>
        <w:top w:val="none" w:sz="0" w:space="0" w:color="auto"/>
        <w:left w:val="none" w:sz="0" w:space="0" w:color="auto"/>
        <w:bottom w:val="none" w:sz="0" w:space="0" w:color="auto"/>
        <w:right w:val="none" w:sz="0" w:space="0" w:color="auto"/>
      </w:divBdr>
    </w:div>
    <w:div w:id="2034181533">
      <w:bodyDiv w:val="1"/>
      <w:marLeft w:val="0"/>
      <w:marRight w:val="0"/>
      <w:marTop w:val="0"/>
      <w:marBottom w:val="0"/>
      <w:divBdr>
        <w:top w:val="none" w:sz="0" w:space="0" w:color="auto"/>
        <w:left w:val="none" w:sz="0" w:space="0" w:color="auto"/>
        <w:bottom w:val="none" w:sz="0" w:space="0" w:color="auto"/>
        <w:right w:val="none" w:sz="0" w:space="0" w:color="auto"/>
      </w:divBdr>
    </w:div>
    <w:div w:id="2072608314">
      <w:bodyDiv w:val="1"/>
      <w:marLeft w:val="0"/>
      <w:marRight w:val="0"/>
      <w:marTop w:val="0"/>
      <w:marBottom w:val="0"/>
      <w:divBdr>
        <w:top w:val="none" w:sz="0" w:space="0" w:color="auto"/>
        <w:left w:val="none" w:sz="0" w:space="0" w:color="auto"/>
        <w:bottom w:val="none" w:sz="0" w:space="0" w:color="auto"/>
        <w:right w:val="none" w:sz="0" w:space="0" w:color="auto"/>
      </w:divBdr>
    </w:div>
    <w:div w:id="2088570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rzycki@ddcbev.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dcbev.com" TargetMode="External"/><Relationship Id="rId4" Type="http://schemas.openxmlformats.org/officeDocument/2006/relationships/webSettings" Target="webSettings.xml"/><Relationship Id="rId9" Type="http://schemas.openxmlformats.org/officeDocument/2006/relationships/hyperlink" Target="http://www.decrescente.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D076-8B90-4DA2-BB90-A9D891FD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MacKenzie Zarzycki</cp:lastModifiedBy>
  <cp:revision>9</cp:revision>
  <dcterms:created xsi:type="dcterms:W3CDTF">2019-03-12T14:40:00Z</dcterms:created>
  <dcterms:modified xsi:type="dcterms:W3CDTF">2019-03-15T11:46:00Z</dcterms:modified>
</cp:coreProperties>
</file>